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1293" w14:textId="685613BA" w:rsidR="00CF3CF2" w:rsidRPr="00200AD9" w:rsidRDefault="00EB154E" w:rsidP="00EB154E">
      <w:pPr>
        <w:rPr>
          <w:b/>
        </w:rPr>
      </w:pPr>
      <w:r>
        <w:t xml:space="preserve">Responses must be received via email only to </w:t>
      </w:r>
      <w:r w:rsidR="00112671" w:rsidRPr="00112671">
        <w:rPr>
          <w:rStyle w:val="Hyperlink"/>
          <w:b/>
          <w:color w:val="auto"/>
          <w:u w:val="none"/>
        </w:rPr>
        <w:t xml:space="preserve">the </w:t>
      </w:r>
      <w:r w:rsidR="00200AD9">
        <w:rPr>
          <w:rStyle w:val="Hyperlink"/>
          <w:b/>
          <w:color w:val="auto"/>
          <w:u w:val="none"/>
        </w:rPr>
        <w:t xml:space="preserve">main </w:t>
      </w:r>
      <w:r w:rsidR="000D13D2">
        <w:rPr>
          <w:rStyle w:val="Hyperlink"/>
          <w:b/>
          <w:color w:val="auto"/>
          <w:u w:val="none"/>
        </w:rPr>
        <w:t xml:space="preserve">contact’s </w:t>
      </w:r>
      <w:r w:rsidR="00112671" w:rsidRPr="00112671">
        <w:rPr>
          <w:rStyle w:val="Hyperlink"/>
          <w:b/>
          <w:color w:val="auto"/>
          <w:u w:val="none"/>
        </w:rPr>
        <w:t>email address</w:t>
      </w:r>
      <w:r w:rsidR="000D13D2">
        <w:rPr>
          <w:rStyle w:val="Hyperlink"/>
          <w:b/>
          <w:color w:val="auto"/>
          <w:u w:val="none"/>
        </w:rPr>
        <w:t>.</w:t>
      </w:r>
      <w:r w:rsidR="006D5914">
        <w:t xml:space="preserve"> </w:t>
      </w:r>
      <w:r w:rsidR="004B3AA7">
        <w:t xml:space="preserve"> </w:t>
      </w:r>
      <w:r>
        <w:t>Responses must include detailed pricing and descriptions.</w:t>
      </w:r>
      <w:r w:rsidR="004B3AA7">
        <w:t xml:space="preserve"> </w:t>
      </w:r>
      <w:r>
        <w:t>Responses must be received before the Allowable Contract Date.</w:t>
      </w:r>
      <w:r w:rsidR="004B3AA7">
        <w:t xml:space="preserve">  Vendor must agree to SLD (SPI) invoicing.  </w:t>
      </w:r>
      <w:r w:rsidR="00E110E1">
        <w:t>Multi-year contracts and voluntary extensions accepted.</w:t>
      </w:r>
      <w:r w:rsidR="00A07F0C">
        <w:t xml:space="preserve">  Vendor is aware of and agrees to follow SLD guidelines on Lowest Comparable Price. </w:t>
      </w:r>
      <w:r w:rsidR="00C81AD7">
        <w:t>SPAM and/or robotic responses will not be considered valid bid responses and will be disqualified from consideration.</w:t>
      </w:r>
      <w:r w:rsidR="00E110E1">
        <w:t xml:space="preserve"> </w:t>
      </w:r>
      <w:r>
        <w:t xml:space="preserve">Failure to </w:t>
      </w:r>
      <w:r w:rsidR="00944A13">
        <w:t>comply with all items above may</w:t>
      </w:r>
      <w:r>
        <w:t xml:space="preserve"> be grounds for disqualification.</w:t>
      </w:r>
      <w:r w:rsidR="00C81AD7">
        <w:t xml:space="preserve"> </w:t>
      </w:r>
    </w:p>
    <w:sectPr w:rsidR="00CF3CF2" w:rsidRPr="00200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54E"/>
    <w:rsid w:val="00006600"/>
    <w:rsid w:val="000D13D2"/>
    <w:rsid w:val="00112671"/>
    <w:rsid w:val="00200AD9"/>
    <w:rsid w:val="00225262"/>
    <w:rsid w:val="002258B8"/>
    <w:rsid w:val="00314DAE"/>
    <w:rsid w:val="003F1D31"/>
    <w:rsid w:val="004B3AA7"/>
    <w:rsid w:val="00573240"/>
    <w:rsid w:val="006D3953"/>
    <w:rsid w:val="006D5914"/>
    <w:rsid w:val="0083757B"/>
    <w:rsid w:val="00944A13"/>
    <w:rsid w:val="00A07F0C"/>
    <w:rsid w:val="00A706CC"/>
    <w:rsid w:val="00AE62DE"/>
    <w:rsid w:val="00C81AD7"/>
    <w:rsid w:val="00CD6209"/>
    <w:rsid w:val="00CF3CF2"/>
    <w:rsid w:val="00E110E1"/>
    <w:rsid w:val="00E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F61CB"/>
  <w15:docId w15:val="{6A122942-2ADF-4B44-9E3D-42115EA6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3A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ddietrich01</dc:creator>
  <cp:lastModifiedBy>Donald Dietrich</cp:lastModifiedBy>
  <cp:revision>3</cp:revision>
  <dcterms:created xsi:type="dcterms:W3CDTF">2023-09-14T13:33:00Z</dcterms:created>
  <dcterms:modified xsi:type="dcterms:W3CDTF">2024-10-14T17:12:00Z</dcterms:modified>
</cp:coreProperties>
</file>